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связи с Вашим обращением от 06.11.2018 сообщаем о следующем.</w:t>
        <w:br w:type="textWrapping"/>
        <w:t xml:space="preserve">Визит Меркель в Украину 1 ноября с.г. имел большое значение для дальнейшего развития украинского-германских отношений.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Президент Украины и Федеральный канцлер Германии обсудили широкий спектр двустороннего сотрудничества. Положительно было отмечено устойчивую тенденцию к росту украинского-германского товарооборота, увеличение немецких инвестиций в экономику Украины. В этом контексте лидерами стран были достигнуты важные договоренности о проведении в Берлине десятого заседания украинском-немецкой группы по экономическому сотрудничеству (состоялось 28 ноября с.г.) и третьего украинском-германского экономического форума с участием глав правительств стран (состоялся 29 ноября с .р.).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Не менее важное значение имеет практическая помощь Германии во внедрении реформ в Украине. В частности Президентом Украины был положительно отмечена работа Специального посланника Правительства ФРГ по вопросам децентрализации, управления и государственной службы Г.Мильбрадта.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Отдельное внимание было уделено вопросу строительства помещений для внутренне перемещенных лиц и развития социальной инфраструктуры на востоке Украины. В ходе своего визита в Киев А.Меркель анонсировала выделение дополнительных 85 млн. евро для этих целей. Важной стала также договоренность об оказании помощи в повышении качества профессионального образования и создании возможностей для трудоустройства молодых специалистов в Украине.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По урегулированию ситуации на временно оккупированных территориях Украины П.Порошенко и А.Меркель подтвердили важность дальнейшей координации совместных усилий с целью урегулирования конфликта, вызванного вооруженной агрессией России против Украины, дипломатическим путем.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А.Меркель дала положительную оценку выполнению Украиной договоренностей в рамках Минского процесса и подчеркнула, что в этом вопросе Германия остается на стороне Украины .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Таким образом, в контексте двустороннего измерения отношений визит Федерального канцлера Германии А.Меркель предоставил новые импульсы для дальнейшей активизации украинского-германского сотрудничества, в частности с точки зрения наращивания товарооборота, привлечения немецких инвестиций, а также поддержки процессов реформирования в Украине.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Относительно гуманитарной ситуации на востоке Украины, Президент Украины обратил особое внимание Федерального канцлера Германии на сложную ситуацию с безопасностью. П.А.Порошенко отметил, что из-за действий России как агрессора продолжают гибнуть люди в т.ч. гражданские, в том числе женщины и дети. Лидеры Украины и Германии имеют общее понимание необходимости уделения дальнейшего внимания вопросам улучшения гуманитарной ситуации и восстановления восточных регионов Украины, в частности обсуждались вопросы финансирования в рамках кредитования строительства автодороги Запорожье-Мариуполь.</w:t>
        <w:br w:type="textWrapping"/>
      </w:r>
    </w:p>
    <w:sectPr>
      <w:pgSz w:h="16834" w:w="11909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